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Sprint Backlog Grooming Meeting Minutes – 09/22/2025</w:t>
      </w:r>
    </w:p>
    <w:p>
      <w:r>
        <w:rPr>
          <w:b/>
        </w:rPr>
        <w:br/>
        <w:t xml:space="preserve">Attendees: </w:t>
      </w:r>
      <w:r>
        <w:t>Ernesto Blanco, Carlos, Luis, Chris, Miguel</w:t>
      </w:r>
    </w:p>
    <w:p>
      <w:r>
        <w:rPr>
          <w:b/>
        </w:rPr>
        <w:t xml:space="preserve">Start time: </w:t>
      </w:r>
      <w:r>
        <w:t>7:00 PM</w:t>
      </w:r>
    </w:p>
    <w:p>
      <w:r>
        <w:rPr>
          <w:b/>
        </w:rPr>
        <w:t xml:space="preserve">End time: </w:t>
      </w:r>
      <w:r>
        <w:t>8:30 PM</w:t>
      </w:r>
    </w:p>
    <w:p>
      <w:pPr>
        <w:pStyle w:val="ListBullet"/>
      </w:pPr>
      <w:r>
        <w:br/>
        <w:t>Discussion Notes:</w:t>
      </w:r>
    </w:p>
    <w:p>
      <w:pPr>
        <w:pStyle w:val="ListNumber"/>
      </w:pPr>
      <w:r>
        <w:t>Reviewed the foundational user stories created in the previous grooming session and confirmed alignment with the system’s overall objectives.</w:t>
      </w:r>
    </w:p>
    <w:p>
      <w:pPr>
        <w:pStyle w:val="ListNumber"/>
      </w:pPr>
      <w:r>
        <w:t>Discussed potential integrations for OCR validation with IRS and DMV APIs as future stories (not yet refined).</w:t>
      </w:r>
    </w:p>
    <w:p>
      <w:pPr>
        <w:pStyle w:val="ListNumber"/>
      </w:pPr>
      <w:r>
        <w:t>Confirmed Carlos’s flowchart workflow remains the basis for upcoming technical tasks.</w:t>
      </w:r>
    </w:p>
    <w:p>
      <w:pPr>
        <w:pStyle w:val="ListNumber"/>
      </w:pPr>
      <w:r>
        <w:t>Outlined the need to break fraud‑detection heuristics into granular backlog items for future sessions.</w:t>
      </w:r>
    </w:p>
    <w:p>
      <w:pPr>
        <w:pStyle w:val="ListNumber"/>
      </w:pPr>
      <w:r>
        <w:t>Agreed to prioritize OCR extraction, secure storage, and accuracy validation as top items for Sprint 2 backlog preparation.</w:t>
      </w:r>
    </w:p>
    <w:p>
      <w:pPr>
        <w:pStyle w:val="ListBullet"/>
      </w:pPr>
      <w:r>
        <w:br/>
        <w:t>User Stories:</w:t>
      </w:r>
    </w:p>
    <w:p>
      <w:r>
        <w:rPr>
          <w:b/>
        </w:rPr>
        <w:t xml:space="preserve">User Story #1: </w:t>
      </w:r>
      <w:r>
        <w:t>As a loan officer, I want the system to extract text from a sample loan document so that I can begin validating OCR accuracy.</w:t>
      </w:r>
    </w:p>
    <w:p>
      <w:r>
        <w:rPr>
          <w:b/>
        </w:rPr>
        <w:t xml:space="preserve">User Story #2: </w:t>
      </w:r>
      <w:r>
        <w:t>As a developer, I want to store borrower documents securely in Google Cloud so that data privacy is ensured.</w:t>
      </w:r>
    </w:p>
    <w:p>
      <w:r>
        <w:rPr>
          <w:b/>
        </w:rPr>
        <w:t xml:space="preserve">User Story #3: </w:t>
      </w:r>
      <w:r>
        <w:t>As a team member, I want a checklist to validate OCR outputs against ground‑truth labels so that we can measure baseline accuracy.</w:t>
      </w:r>
    </w:p>
    <w:p>
      <w:r>
        <w:rPr>
          <w:b/>
        </w:rPr>
        <w:t xml:space="preserve">User Story #4: </w:t>
      </w:r>
      <w:r>
        <w:t>As a fraud analyst, I want the system to flag duplicate SSNs in uploaded loan files so that potential fraud cases can be identified early.</w:t>
      </w:r>
    </w:p>
    <w:p>
      <w:pPr>
        <w:pStyle w:val="ListBullet"/>
      </w:pPr>
      <w:r>
        <w:br/>
        <w:t>Next Steps:</w:t>
      </w:r>
    </w:p>
    <w:p>
      <w:pPr>
        <w:pStyle w:val="ListNumber"/>
      </w:pPr>
      <w:r>
        <w:t>Break down the OCR validation checklist into subtasks with clear acceptance criteria.</w:t>
      </w:r>
    </w:p>
    <w:p>
      <w:pPr>
        <w:pStyle w:val="ListNumber"/>
      </w:pPr>
      <w:r>
        <w:t>Draft backlog items for fraud‑detection rules for the next grooming session.</w:t>
      </w:r>
    </w:p>
    <w:p>
      <w:pPr>
        <w:pStyle w:val="ListNumber"/>
      </w:pPr>
      <w:r>
        <w:t>Prepare a prioritized list of API integration stories (IRS, DMV) for Sprint 3 consideration.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